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C43" w14:textId="77777777" w:rsidR="006E5C14" w:rsidRPr="006E5C14" w:rsidRDefault="006E5C14" w:rsidP="006E5C14">
      <w:pPr>
        <w:rPr>
          <w:b/>
          <w:bCs/>
        </w:rPr>
      </w:pPr>
      <w:r w:rsidRPr="006E5C14">
        <w:rPr>
          <w:b/>
          <w:bCs/>
        </w:rPr>
        <w:t>FOR IMMEDIATE RELEASE</w:t>
      </w:r>
    </w:p>
    <w:p w14:paraId="0C6209FF" w14:textId="77777777" w:rsidR="006E5C14" w:rsidRPr="006E5C14" w:rsidRDefault="006E5C14" w:rsidP="006E5C14">
      <w:pPr>
        <w:rPr>
          <w:b/>
          <w:bCs/>
        </w:rPr>
      </w:pPr>
      <w:r w:rsidRPr="006E5C14">
        <w:rPr>
          <w:b/>
          <w:bCs/>
        </w:rPr>
        <w:t>AIA Montana Fully Endows Annual Scholarship for Montana State University School of Architecture</w:t>
      </w:r>
    </w:p>
    <w:p w14:paraId="28264571" w14:textId="4E5FCFF3" w:rsidR="006E5C14" w:rsidRDefault="006E5C14" w:rsidP="006E5C14">
      <w:r w:rsidRPr="006E5C14">
        <w:rPr>
          <w:i/>
          <w:iCs/>
        </w:rPr>
        <w:t>Helena, MT</w:t>
      </w:r>
      <w:r>
        <w:rPr>
          <w:i/>
          <w:iCs/>
        </w:rPr>
        <w:t xml:space="preserve"> -</w:t>
      </w:r>
      <w:r w:rsidRPr="006E5C14">
        <w:rPr>
          <w:i/>
          <w:iCs/>
        </w:rPr>
        <w:t xml:space="preserve"> January 7, 2026</w:t>
      </w:r>
      <w:r>
        <w:t xml:space="preserve"> -</w:t>
      </w:r>
      <w:r>
        <w:t xml:space="preserve"> The American Institute of Architects Montana Chapter (AIA Montana) is proud to announce a major milestone in its ongoing commitment to architectural education in the state. On January 7, 2026, the AIA Montana Board of Directors voted to increase the AIA Montana Scholarship Endowment Fund so that the organization’s annual $3,000 scholarship for students at the Montana State University School of Architecture </w:t>
      </w:r>
      <w:proofErr w:type="gramStart"/>
      <w:r>
        <w:t>is now fully funded</w:t>
      </w:r>
      <w:proofErr w:type="gramEnd"/>
      <w:r>
        <w:t xml:space="preserve"> by the endowment.</w:t>
      </w:r>
    </w:p>
    <w:p w14:paraId="5F42D6AB" w14:textId="77777777" w:rsidR="006E5C14" w:rsidRDefault="006E5C14" w:rsidP="006E5C14">
      <w:r>
        <w:t xml:space="preserve">Historically, the scholarship has </w:t>
      </w:r>
      <w:proofErr w:type="gramStart"/>
      <w:r>
        <w:t>been supported</w:t>
      </w:r>
      <w:proofErr w:type="gramEnd"/>
      <w:r>
        <w:t xml:space="preserve"> through a shared model, partially funded by the </w:t>
      </w:r>
      <w:proofErr w:type="gramStart"/>
      <w:r>
        <w:t>endowment</w:t>
      </w:r>
      <w:proofErr w:type="gramEnd"/>
      <w:r>
        <w:t xml:space="preserve"> and partially funded through annual allocations from AIA Montana’s operating budget. By fully endowing the scholarship, AIA Montana has ensured stable, long-term funding that will support architecture students at MSU for generations to come.</w:t>
      </w:r>
    </w:p>
    <w:p w14:paraId="22323710" w14:textId="77777777" w:rsidR="006E5C14" w:rsidRDefault="006E5C14" w:rsidP="006E5C14">
      <w:r>
        <w:t xml:space="preserve">Endowment funding provides </w:t>
      </w:r>
      <w:proofErr w:type="gramStart"/>
      <w:r>
        <w:t>several</w:t>
      </w:r>
      <w:proofErr w:type="gramEnd"/>
      <w:r>
        <w:t xml:space="preserve"> key benefits. It creates long-term financial stability for the scholarship, insulating it from year-to-year budget fluctuations and economic uncertainty. It also allows AIA Montana to plan more effectively, directing annual operating funds toward programming, advocacy, and member services while preserving the scholarship’s impact in perpetuity.</w:t>
      </w:r>
    </w:p>
    <w:p w14:paraId="7B772B96" w14:textId="77777777" w:rsidR="006E5C14" w:rsidRDefault="006E5C14" w:rsidP="006E5C14">
      <w:r>
        <w:t>The scholarship supports students in the Montana State University School of Architecture, our state’s only pipeline for educating future architects. By securing permanent funding, AIA Montana reinforces its role in nurturing emerging talent and advancing architectural excellence across Montana.</w:t>
      </w:r>
    </w:p>
    <w:p w14:paraId="25D02456" w14:textId="77777777" w:rsidR="006E5C14" w:rsidRDefault="006E5C14" w:rsidP="006E5C14">
      <w:r>
        <w:t>AIA Montana extends its gratitude to the members and donors whose past and ongoing contributions made the growth of the endowment possible. The organization views this step as a meaningful investment in advocacy, connection, excellence, and the future of the built environment in Montana.</w:t>
      </w:r>
    </w:p>
    <w:p w14:paraId="79907648" w14:textId="3D0EC10C" w:rsidR="0045177E" w:rsidRDefault="006E5C14" w:rsidP="006E5C14">
      <w:r>
        <w:t>For more information about the AIA Montana Scholarship or the Endowment Fund, please contact Michele Munson, Executive Director of AIA Montana, michele@aia-mt.org.</w:t>
      </w:r>
    </w:p>
    <w:sectPr w:rsidR="0045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41"/>
    <w:rsid w:val="00384241"/>
    <w:rsid w:val="0045177E"/>
    <w:rsid w:val="006E5C14"/>
    <w:rsid w:val="00765C21"/>
    <w:rsid w:val="007A3840"/>
    <w:rsid w:val="00AB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3739"/>
  <w15:chartTrackingRefBased/>
  <w15:docId w15:val="{8A4F8FB3-546B-4C56-9E8B-7854F5FE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2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2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42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42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42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42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42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2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2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42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42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42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42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42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2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2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4241"/>
    <w:pPr>
      <w:spacing w:before="160"/>
      <w:jc w:val="center"/>
    </w:pPr>
    <w:rPr>
      <w:i/>
      <w:iCs/>
      <w:color w:val="404040" w:themeColor="text1" w:themeTint="BF"/>
    </w:rPr>
  </w:style>
  <w:style w:type="character" w:customStyle="1" w:styleId="QuoteChar">
    <w:name w:val="Quote Char"/>
    <w:basedOn w:val="DefaultParagraphFont"/>
    <w:link w:val="Quote"/>
    <w:uiPriority w:val="29"/>
    <w:rsid w:val="00384241"/>
    <w:rPr>
      <w:i/>
      <w:iCs/>
      <w:color w:val="404040" w:themeColor="text1" w:themeTint="BF"/>
    </w:rPr>
  </w:style>
  <w:style w:type="paragraph" w:styleId="ListParagraph">
    <w:name w:val="List Paragraph"/>
    <w:basedOn w:val="Normal"/>
    <w:uiPriority w:val="34"/>
    <w:qFormat/>
    <w:rsid w:val="00384241"/>
    <w:pPr>
      <w:ind w:left="720"/>
      <w:contextualSpacing/>
    </w:pPr>
  </w:style>
  <w:style w:type="character" w:styleId="IntenseEmphasis">
    <w:name w:val="Intense Emphasis"/>
    <w:basedOn w:val="DefaultParagraphFont"/>
    <w:uiPriority w:val="21"/>
    <w:qFormat/>
    <w:rsid w:val="00384241"/>
    <w:rPr>
      <w:i/>
      <w:iCs/>
      <w:color w:val="0F4761" w:themeColor="accent1" w:themeShade="BF"/>
    </w:rPr>
  </w:style>
  <w:style w:type="paragraph" w:styleId="IntenseQuote">
    <w:name w:val="Intense Quote"/>
    <w:basedOn w:val="Normal"/>
    <w:next w:val="Normal"/>
    <w:link w:val="IntenseQuoteChar"/>
    <w:uiPriority w:val="30"/>
    <w:qFormat/>
    <w:rsid w:val="0038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241"/>
    <w:rPr>
      <w:i/>
      <w:iCs/>
      <w:color w:val="0F4761" w:themeColor="accent1" w:themeShade="BF"/>
    </w:rPr>
  </w:style>
  <w:style w:type="character" w:styleId="IntenseReference">
    <w:name w:val="Intense Reference"/>
    <w:basedOn w:val="DefaultParagraphFont"/>
    <w:uiPriority w:val="32"/>
    <w:qFormat/>
    <w:rsid w:val="003842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1784</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Schumacher</dc:creator>
  <cp:keywords/>
  <dc:description/>
  <cp:lastModifiedBy>Ryan Schumacher</cp:lastModifiedBy>
  <cp:revision>1</cp:revision>
  <dcterms:created xsi:type="dcterms:W3CDTF">2026-02-09T16:41:00Z</dcterms:created>
  <dcterms:modified xsi:type="dcterms:W3CDTF">2026-02-09T17:01:00Z</dcterms:modified>
</cp:coreProperties>
</file>